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F28EE">
      <w:pPr>
        <w:rPr>
          <w:rFonts w:ascii="Times New Roman" w:hAnsi="Times New Roman" w:cs="Times New Roman"/>
          <w:color w:val="auto"/>
          <w:sz w:val="2"/>
          <w:szCs w:val="2"/>
        </w:rPr>
      </w:pPr>
    </w:p>
    <w:tbl>
      <w:tblPr>
        <w:tblStyle w:val="8"/>
        <w:tblW w:w="10599" w:type="dxa"/>
        <w:tblInd w:w="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9"/>
        <w:gridCol w:w="1254"/>
        <w:gridCol w:w="469"/>
        <w:gridCol w:w="1820"/>
        <w:gridCol w:w="1075"/>
        <w:gridCol w:w="1370"/>
        <w:gridCol w:w="1268"/>
        <w:gridCol w:w="2265"/>
        <w:gridCol w:w="249"/>
      </w:tblGrid>
      <w:tr w14:paraId="019142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exact"/>
        </w:trPr>
        <w:tc>
          <w:tcPr>
            <w:tcW w:w="10350" w:type="dxa"/>
            <w:gridSpan w:val="8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 w14:paraId="28B64A3F">
            <w:pPr>
              <w:spacing w:line="360" w:lineRule="exact"/>
              <w:ind w:left="20"/>
              <w:rPr>
                <w:rFonts w:ascii="Dialog" w:hAnsi="Times New Roman" w:eastAsia="Dialog" w:cs="Dialog"/>
                <w:sz w:val="30"/>
                <w:szCs w:val="30"/>
              </w:rPr>
            </w:pPr>
            <w:r>
              <w:rPr>
                <w:rFonts w:hint="eastAsia" w:ascii="Dialog" w:hAnsi="Times New Roman" w:eastAsia="Dialog" w:cs="Dialog"/>
                <w:sz w:val="30"/>
                <w:szCs w:val="30"/>
              </w:rPr>
              <w:t>附件2-2：</w:t>
            </w:r>
          </w:p>
        </w:tc>
        <w:tc>
          <w:tcPr>
            <w:tcW w:w="249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 w14:paraId="0617A61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5BF88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</w:trPr>
        <w:tc>
          <w:tcPr>
            <w:tcW w:w="10599" w:type="dxa"/>
            <w:gridSpan w:val="9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 w14:paraId="5EDA0241">
            <w:pPr>
              <w:spacing w:line="432" w:lineRule="exact"/>
              <w:ind w:left="20"/>
              <w:jc w:val="center"/>
              <w:rPr>
                <w:rFonts w:ascii="Dialog" w:hAnsi="Times New Roman" w:eastAsia="Dialog" w:cs="Dialog"/>
                <w:sz w:val="36"/>
                <w:szCs w:val="36"/>
              </w:rPr>
            </w:pPr>
            <w:r>
              <w:rPr>
                <w:rFonts w:hint="eastAsia" w:ascii="Dialog" w:hAnsi="Times New Roman" w:eastAsia="Dialog" w:cs="Dialog"/>
                <w:b/>
                <w:bCs/>
                <w:sz w:val="36"/>
                <w:szCs w:val="36"/>
              </w:rPr>
              <w:t>哈尔滨工业大学零补考班级奖申请表</w:t>
            </w:r>
          </w:p>
        </w:tc>
      </w:tr>
      <w:tr w14:paraId="0D504D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</w:trPr>
        <w:tc>
          <w:tcPr>
            <w:tcW w:w="5447" w:type="dxa"/>
            <w:gridSpan w:val="5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 w14:paraId="6F45A3BD">
            <w:pPr>
              <w:tabs>
                <w:tab w:val="right" w:pos="5417"/>
              </w:tabs>
              <w:spacing w:line="264" w:lineRule="exact"/>
              <w:ind w:left="2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学院（学部）、校区</w:t>
            </w:r>
            <w:r>
              <w:rPr>
                <w:rFonts w:ascii="Dialog" w:hAnsi="Times New Roman" w:eastAsia="Dialog" w:cs="Dialog"/>
                <w:b/>
                <w:bCs/>
              </w:rPr>
              <w:t>:</w:t>
            </w:r>
            <w:r>
              <w:rPr>
                <w:rFonts w:hint="eastAsia" w:ascii="Dialog" w:hAnsi="Times New Roman" w:eastAsia="Dialog" w:cs="Dialog"/>
                <w:b/>
                <w:bCs/>
              </w:rPr>
              <w:tab/>
            </w:r>
            <w:r>
              <w:rPr>
                <w:rFonts w:hint="eastAsia" w:ascii="Dialog" w:hAnsi="Times New Roman" w:eastAsia="Dialog" w:cs="Dialog"/>
                <w:b/>
                <w:bCs/>
              </w:rPr>
              <w:t xml:space="preserve">  </w:t>
            </w:r>
          </w:p>
        </w:tc>
        <w:tc>
          <w:tcPr>
            <w:tcW w:w="5152" w:type="dxa"/>
            <w:gridSpan w:val="4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 w14:paraId="4C2F73C1">
            <w:pPr>
              <w:spacing w:line="240" w:lineRule="exact"/>
              <w:ind w:left="20"/>
              <w:jc w:val="right"/>
              <w:rPr>
                <w:rFonts w:ascii="Dialog" w:hAnsi="Times New Roman" w:eastAsia="Dialog" w:cs="Dialog"/>
                <w:b/>
                <w:sz w:val="20"/>
                <w:szCs w:val="20"/>
              </w:rPr>
            </w:pPr>
            <w:r>
              <w:rPr>
                <w:rFonts w:hint="eastAsia" w:ascii="Dialog" w:hAnsi="Times New Roman" w:eastAsia="Dialog" w:cs="Dialog"/>
              </w:rPr>
              <w:t>填表日期：202</w:t>
            </w:r>
            <w:r>
              <w:rPr>
                <w:rFonts w:hint="eastAsia" w:ascii="Dialog" w:hAnsi="Times New Roman" w:eastAsia="Dialog" w:cs="Dialog"/>
                <w:lang w:val="en-US" w:eastAsia="zh-CN"/>
              </w:rPr>
              <w:t>5</w:t>
            </w:r>
            <w:r>
              <w:rPr>
                <w:rFonts w:hint="eastAsia" w:ascii="Dialog" w:hAnsi="Times New Roman" w:eastAsia="Dialog" w:cs="Dialog"/>
              </w:rPr>
              <w:t>年5月  日</w:t>
            </w:r>
          </w:p>
        </w:tc>
      </w:tr>
      <w:tr w14:paraId="6CFE8B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exact"/>
        </w:trPr>
        <w:tc>
          <w:tcPr>
            <w:tcW w:w="82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1EF849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基本</w:t>
            </w:r>
          </w:p>
          <w:p w14:paraId="13AECA3C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情况</w:t>
            </w:r>
          </w:p>
        </w:tc>
        <w:tc>
          <w:tcPr>
            <w:tcW w:w="12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1BCB0C7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班长姓名</w:t>
            </w:r>
          </w:p>
        </w:tc>
        <w:tc>
          <w:tcPr>
            <w:tcW w:w="228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0A9833">
            <w:pPr>
              <w:spacing w:line="240" w:lineRule="exact"/>
              <w:ind w:left="20"/>
              <w:jc w:val="center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65125B2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学号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53C58C">
            <w:pPr>
              <w:spacing w:line="240" w:lineRule="exact"/>
              <w:ind w:left="20"/>
              <w:jc w:val="center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C1535EC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专业</w:t>
            </w:r>
          </w:p>
        </w:tc>
        <w:tc>
          <w:tcPr>
            <w:tcW w:w="25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7D0FD0">
            <w:pPr>
              <w:spacing w:line="240" w:lineRule="exact"/>
              <w:ind w:left="20"/>
              <w:jc w:val="center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</w:tr>
      <w:tr w14:paraId="5DC5FC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exact"/>
        </w:trPr>
        <w:tc>
          <w:tcPr>
            <w:tcW w:w="82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834E949">
            <w:pPr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C8FBC1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联系电话</w:t>
            </w:r>
          </w:p>
        </w:tc>
        <w:tc>
          <w:tcPr>
            <w:tcW w:w="228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EEF7E6">
            <w:pPr>
              <w:spacing w:line="240" w:lineRule="exact"/>
              <w:ind w:left="20"/>
              <w:jc w:val="center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96F271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班号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543B1C">
            <w:pPr>
              <w:spacing w:line="240" w:lineRule="exact"/>
              <w:ind w:left="20"/>
              <w:jc w:val="center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3A6CCDC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班级人数</w:t>
            </w:r>
          </w:p>
        </w:tc>
        <w:tc>
          <w:tcPr>
            <w:tcW w:w="25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744095">
            <w:pPr>
              <w:spacing w:line="240" w:lineRule="exact"/>
              <w:ind w:left="20"/>
              <w:jc w:val="center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</w:tr>
      <w:tr w14:paraId="31EE03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82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88411D">
            <w:pPr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9D61C8E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身份证号</w:t>
            </w:r>
          </w:p>
        </w:tc>
        <w:tc>
          <w:tcPr>
            <w:tcW w:w="8516" w:type="dxa"/>
            <w:gridSpan w:val="7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D75430">
            <w:pPr>
              <w:spacing w:line="240" w:lineRule="exact"/>
              <w:ind w:left="20"/>
              <w:rPr>
                <w:rFonts w:ascii="Dialog" w:hAnsi="Times New Roman" w:eastAsia="Dialog" w:cs="Dialog"/>
              </w:rPr>
            </w:pPr>
          </w:p>
        </w:tc>
      </w:tr>
      <w:tr w14:paraId="096EE7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0" w:hRule="atLeast"/>
        </w:trPr>
        <w:tc>
          <w:tcPr>
            <w:tcW w:w="829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EF7BBD8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班级</w:t>
            </w:r>
          </w:p>
          <w:p w14:paraId="448A99CA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基本</w:t>
            </w:r>
          </w:p>
          <w:p w14:paraId="02922301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情况</w:t>
            </w:r>
          </w:p>
          <w:p w14:paraId="10BEFD2D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简介</w:t>
            </w:r>
          </w:p>
          <w:p w14:paraId="2996A952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sz w:val="20"/>
                <w:szCs w:val="20"/>
              </w:rPr>
            </w:pPr>
            <w:r>
              <w:rPr>
                <w:rFonts w:hint="eastAsia" w:ascii="Dialog" w:hAnsi="Times New Roman" w:eastAsia="Dialog" w:cs="Dialog"/>
                <w:bCs/>
              </w:rPr>
              <w:t>（</w:t>
            </w:r>
            <w:r>
              <w:rPr>
                <w:rFonts w:ascii="Dialog" w:hAnsi="Times New Roman" w:eastAsia="Dialog" w:cs="Dialog"/>
                <w:bCs/>
              </w:rPr>
              <w:t>200</w:t>
            </w:r>
            <w:r>
              <w:rPr>
                <w:rFonts w:hint="eastAsia" w:ascii="Dialog" w:hAnsi="Times New Roman" w:eastAsia="Dialog" w:cs="Dialog"/>
                <w:bCs/>
              </w:rPr>
              <w:t>字）</w:t>
            </w:r>
          </w:p>
        </w:tc>
        <w:tc>
          <w:tcPr>
            <w:tcW w:w="9770" w:type="dxa"/>
            <w:gridSpan w:val="8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EDD3369">
            <w:pPr>
              <w:spacing w:line="240" w:lineRule="exact"/>
              <w:ind w:left="20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</w:tr>
      <w:tr w14:paraId="6F1328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0" w:hRule="atLeast"/>
        </w:trPr>
        <w:tc>
          <w:tcPr>
            <w:tcW w:w="829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D6A1CD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其他</w:t>
            </w:r>
          </w:p>
          <w:p w14:paraId="7E81AA89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情况</w:t>
            </w:r>
          </w:p>
        </w:tc>
        <w:tc>
          <w:tcPr>
            <w:tcW w:w="9770" w:type="dxa"/>
            <w:gridSpan w:val="8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009080">
            <w:pPr>
              <w:snapToGrid w:val="0"/>
              <w:ind w:left="2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学院审核结果：</w:t>
            </w:r>
          </w:p>
          <w:p w14:paraId="58F43D3A">
            <w:pPr>
              <w:numPr>
                <w:ilvl w:val="0"/>
                <w:numId w:val="1"/>
              </w:numPr>
              <w:snapToGrid w:val="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班级同学政治素质高、道德品质好、学风建设强，入学至今无违纪事件。</w:t>
            </w:r>
          </w:p>
          <w:p w14:paraId="5AAC365E">
            <w:pPr>
              <w:numPr>
                <w:ilvl w:val="0"/>
                <w:numId w:val="1"/>
              </w:numPr>
              <w:snapToGrid w:val="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班级同学入学至今没有因成绩原因被试读、降级、退学的同学。</w:t>
            </w:r>
          </w:p>
          <w:p w14:paraId="26C2DEB2">
            <w:pPr>
              <w:numPr>
                <w:ilvl w:val="0"/>
                <w:numId w:val="1"/>
              </w:numPr>
              <w:snapToGrid w:val="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具有良好的寝室文化氛围，在2</w:t>
            </w:r>
            <w:r>
              <w:rPr>
                <w:rFonts w:ascii="Dialog" w:hAnsi="Times New Roman" w:eastAsia="Dialog" w:cs="Dialog"/>
              </w:rPr>
              <w:t>02</w:t>
            </w:r>
            <w:r>
              <w:rPr>
                <w:rFonts w:hint="eastAsia" w:ascii="Dialog" w:hAnsi="Times New Roman" w:eastAsia="Dialog" w:cs="Dialog"/>
                <w:lang w:val="en-US" w:eastAsia="zh-CN"/>
              </w:rPr>
              <w:t>4</w:t>
            </w:r>
            <w:r>
              <w:rPr>
                <w:rFonts w:hint="eastAsia" w:ascii="Dialog" w:hAnsi="Times New Roman" w:eastAsia="Dialog" w:cs="Dialog"/>
              </w:rPr>
              <w:t>年度学校寝室卫生评比中无C或</w:t>
            </w:r>
            <w:r>
              <w:rPr>
                <w:rFonts w:ascii="Dialog" w:hAnsi="Times New Roman" w:eastAsia="Dialog" w:cs="Dialog"/>
              </w:rPr>
              <w:t>D</w:t>
            </w:r>
            <w:r>
              <w:rPr>
                <w:rFonts w:hint="eastAsia" w:ascii="Dialog" w:hAnsi="Times New Roman" w:eastAsia="Dialog" w:cs="Dialog"/>
              </w:rPr>
              <w:t>评价。</w:t>
            </w:r>
          </w:p>
          <w:p w14:paraId="7140E8AB">
            <w:pPr>
              <w:spacing w:line="288" w:lineRule="exact"/>
              <w:ind w:left="20" w:firstLine="1680" w:firstLineChars="700"/>
              <w:rPr>
                <w:rFonts w:ascii="Dialog" w:hAnsi="Times New Roman" w:eastAsia="Dialog" w:cs="Dialog"/>
              </w:rPr>
            </w:pPr>
          </w:p>
          <w:p w14:paraId="39248E7A">
            <w:pPr>
              <w:spacing w:line="288" w:lineRule="exact"/>
              <w:ind w:left="20" w:firstLine="5248" w:firstLineChars="2187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辅导员签字：</w:t>
            </w:r>
          </w:p>
          <w:p w14:paraId="1340DF57">
            <w:pPr>
              <w:spacing w:line="288" w:lineRule="exact"/>
              <w:ind w:left="20" w:firstLine="5248" w:firstLineChars="2187"/>
              <w:rPr>
                <w:rFonts w:ascii="Dialog" w:hAnsi="Times New Roman" w:eastAsia="Dialog" w:cs="Dialog"/>
              </w:rPr>
            </w:pPr>
          </w:p>
          <w:p w14:paraId="4EBF53AC">
            <w:pPr>
              <w:spacing w:line="288" w:lineRule="exact"/>
              <w:ind w:left="20" w:firstLine="5248" w:firstLineChars="2187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学院分管领导签字：</w:t>
            </w:r>
          </w:p>
          <w:p w14:paraId="5A39EAD4">
            <w:pPr>
              <w:spacing w:line="240" w:lineRule="exact"/>
              <w:ind w:left="20"/>
              <w:jc w:val="center"/>
              <w:rPr>
                <w:rFonts w:ascii="Dialog" w:hAnsi="Times New Roman" w:eastAsia="Dialog" w:cs="Dialog"/>
              </w:rPr>
            </w:pPr>
          </w:p>
        </w:tc>
      </w:tr>
      <w:tr w14:paraId="309B7B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exact"/>
        </w:trPr>
        <w:tc>
          <w:tcPr>
            <w:tcW w:w="82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 w14:paraId="51BE453C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学习</w:t>
            </w:r>
          </w:p>
          <w:p w14:paraId="183F4D94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情况</w:t>
            </w:r>
          </w:p>
        </w:tc>
        <w:tc>
          <w:tcPr>
            <w:tcW w:w="1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0DC55720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零补考学期</w:t>
            </w:r>
          </w:p>
          <w:p w14:paraId="15E46792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</w:p>
        </w:tc>
        <w:tc>
          <w:tcPr>
            <w:tcW w:w="8047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44A2EF">
            <w:pPr>
              <w:snapToGrid w:val="0"/>
              <w:ind w:left="23"/>
              <w:rPr>
                <w:rFonts w:ascii="Dialog" w:hAnsi="Times New Roman" w:eastAsia="Dialog" w:cs="Dialog"/>
              </w:rPr>
            </w:pPr>
            <w:r>
              <w:rPr>
                <w:rFonts w:ascii="Segoe UI Emoji" w:hAnsi="Segoe UI Emoji" w:cs="Segoe UI Emoji"/>
              </w:rPr>
              <w:t>□</w:t>
            </w:r>
            <w:r>
              <w:rPr>
                <w:rFonts w:ascii="Dialog" w:hAnsi="Times New Roman" w:eastAsia="Dialog" w:cs="Dialog"/>
              </w:rPr>
              <w:t>202</w:t>
            </w:r>
            <w:r>
              <w:rPr>
                <w:rFonts w:hint="eastAsia" w:ascii="Dialog" w:hAnsi="Times New Roman" w:eastAsia="Dialog" w:cs="Dialog"/>
                <w:lang w:val="en-US" w:eastAsia="zh-CN"/>
              </w:rPr>
              <w:t>4</w:t>
            </w:r>
            <w:r>
              <w:rPr>
                <w:rFonts w:hint="eastAsia" w:ascii="Dialog" w:hAnsi="Times New Roman" w:eastAsia="Dialog" w:cs="Dialog"/>
              </w:rPr>
              <w:t>年春季学期</w:t>
            </w:r>
          </w:p>
          <w:p w14:paraId="05D44D37">
            <w:pPr>
              <w:snapToGrid w:val="0"/>
              <w:ind w:left="23"/>
              <w:rPr>
                <w:rFonts w:ascii="Dialog" w:hAnsi="Times New Roman" w:eastAsia="Dialog" w:cs="Dialog"/>
              </w:rPr>
            </w:pPr>
            <w:bookmarkStart w:id="0" w:name="_GoBack"/>
            <w:bookmarkEnd w:id="0"/>
            <w:r>
              <w:rPr>
                <w:rFonts w:hint="eastAsia" w:ascii="Segoe UI Emoji" w:hAnsi="Segoe UI Emoji" w:cs="Segoe UI Emoji"/>
                <w:lang w:eastAsia="zh-CN"/>
              </w:rPr>
              <w:t>□</w:t>
            </w:r>
            <w:r>
              <w:rPr>
                <w:rFonts w:ascii="Dialog" w:hAnsi="Times New Roman" w:eastAsia="Dialog" w:cs="Dialog"/>
              </w:rPr>
              <w:t>202</w:t>
            </w:r>
            <w:r>
              <w:rPr>
                <w:rFonts w:hint="eastAsia" w:ascii="Dialog" w:hAnsi="Times New Roman" w:eastAsia="Dialog" w:cs="Dialog"/>
                <w:lang w:val="en-US" w:eastAsia="zh-CN"/>
              </w:rPr>
              <w:t>4</w:t>
            </w:r>
            <w:r>
              <w:rPr>
                <w:rFonts w:hint="eastAsia" w:ascii="Dialog" w:hAnsi="Times New Roman" w:eastAsia="Dialog" w:cs="Dialog"/>
              </w:rPr>
              <w:t xml:space="preserve">年秋季学期（毕业年级不能勾选） </w:t>
            </w:r>
          </w:p>
        </w:tc>
      </w:tr>
      <w:tr w14:paraId="52509C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3" w:hRule="exact"/>
        </w:trPr>
        <w:tc>
          <w:tcPr>
            <w:tcW w:w="82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4BF9CD5A">
            <w:pPr>
              <w:rPr>
                <w:rFonts w:ascii="Dialog" w:hAnsi="Times New Roman" w:eastAsia="Dialog" w:cs="Dialog"/>
              </w:rPr>
            </w:pPr>
          </w:p>
        </w:tc>
        <w:tc>
          <w:tcPr>
            <w:tcW w:w="9770" w:type="dxa"/>
            <w:gridSpan w:val="8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</w:tcPr>
          <w:p w14:paraId="14161374">
            <w:pPr>
              <w:spacing w:line="288" w:lineRule="exact"/>
              <w:ind w:left="2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学院审核结果：</w:t>
            </w:r>
          </w:p>
          <w:p w14:paraId="2B7E7B2E">
            <w:pPr>
              <w:spacing w:line="288" w:lineRule="exact"/>
              <w:ind w:left="20" w:firstLine="1680" w:firstLineChars="70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已查阅学期内班级同学所有必修课及选修课成绩符合零补考条件。</w:t>
            </w:r>
          </w:p>
          <w:p w14:paraId="76FA718C">
            <w:pPr>
              <w:spacing w:line="288" w:lineRule="exact"/>
              <w:ind w:left="20"/>
              <w:rPr>
                <w:rFonts w:ascii="Dialog" w:hAnsi="Times New Roman" w:eastAsia="Dialog" w:cs="Dialog"/>
              </w:rPr>
            </w:pPr>
          </w:p>
          <w:p w14:paraId="28A6D29B">
            <w:pPr>
              <w:spacing w:line="288" w:lineRule="exact"/>
              <w:ind w:left="20" w:firstLine="5248" w:firstLineChars="2187"/>
              <w:rPr>
                <w:rFonts w:ascii="Dialog" w:hAnsi="Times New Roman" w:eastAsia="Dialog" w:cs="Dialog"/>
              </w:rPr>
            </w:pPr>
          </w:p>
          <w:p w14:paraId="3400F66A">
            <w:pPr>
              <w:spacing w:line="288" w:lineRule="exact"/>
              <w:ind w:left="20" w:firstLine="5248" w:firstLineChars="2187"/>
              <w:rPr>
                <w:rFonts w:ascii="Dialog" w:hAnsi="Times New Roman" w:eastAsia="Dialog" w:cs="Dialog"/>
              </w:rPr>
            </w:pPr>
          </w:p>
          <w:p w14:paraId="12FA7D10">
            <w:pPr>
              <w:spacing w:line="288" w:lineRule="exact"/>
              <w:ind w:left="20" w:firstLine="5248" w:firstLineChars="2187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学院教学秘书签字：</w:t>
            </w:r>
          </w:p>
          <w:p w14:paraId="238116CC">
            <w:pPr>
              <w:spacing w:line="288" w:lineRule="exact"/>
              <w:ind w:left="20" w:firstLine="5248" w:firstLineChars="2187"/>
              <w:rPr>
                <w:rFonts w:ascii="Dialog" w:hAnsi="Times New Roman" w:eastAsia="Dialog" w:cs="Dialog"/>
              </w:rPr>
            </w:pPr>
          </w:p>
          <w:p w14:paraId="4DDE4434">
            <w:pPr>
              <w:spacing w:line="288" w:lineRule="exact"/>
              <w:ind w:left="20" w:firstLine="5248" w:firstLineChars="2187"/>
              <w:rPr>
                <w:rFonts w:ascii="Dialog" w:hAnsi="Times New Roman" w:eastAsia="Dialog" w:cs="Dialog"/>
              </w:rPr>
            </w:pPr>
          </w:p>
          <w:p w14:paraId="348D08A0">
            <w:pPr>
              <w:spacing w:line="288" w:lineRule="exact"/>
              <w:ind w:left="20" w:firstLine="7233" w:firstLineChars="3014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（学院公章）</w:t>
            </w:r>
          </w:p>
        </w:tc>
      </w:tr>
    </w:tbl>
    <w:p w14:paraId="11C30862">
      <w:pPr>
        <w:rPr>
          <w:rFonts w:ascii="Times New Roman" w:hAnsi="Times New Roman" w:cs="Times New Roman"/>
          <w:color w:val="auto"/>
          <w:sz w:val="2"/>
          <w:szCs w:val="2"/>
        </w:rPr>
      </w:pPr>
    </w:p>
    <w:sectPr>
      <w:pgSz w:w="11905" w:h="16837"/>
      <w:pgMar w:top="1133" w:right="572" w:bottom="1133" w:left="595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Dialog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Segoe UI Emoji">
    <w:panose1 w:val="020B0502040204020203"/>
    <w:charset w:val="00"/>
    <w:family w:val="swiss"/>
    <w:pitch w:val="default"/>
    <w:sig w:usb0="00000001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357E34"/>
    <w:multiLevelType w:val="multilevel"/>
    <w:tmpl w:val="6C357E34"/>
    <w:lvl w:ilvl="0" w:tentative="0">
      <w:start w:val="1"/>
      <w:numFmt w:val="decimal"/>
      <w:lvlText w:val="%1."/>
      <w:lvlJc w:val="left"/>
      <w:pPr>
        <w:ind w:left="728" w:hanging="420"/>
      </w:pPr>
      <w:rPr>
        <w:rFonts w:cs="Times New Roman"/>
      </w:rPr>
    </w:lvl>
    <w:lvl w:ilvl="1" w:tentative="0">
      <w:start w:val="1"/>
      <w:numFmt w:val="lowerLetter"/>
      <w:lvlText w:val="%2)"/>
      <w:lvlJc w:val="left"/>
      <w:pPr>
        <w:ind w:left="1148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568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88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08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28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248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668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088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YzgxYWYxMTE5N2RiZTRmYTVhZGQ1MTcwMjYxYTIifQ=="/>
  </w:docVars>
  <w:rsids>
    <w:rsidRoot w:val="005657C1"/>
    <w:rsid w:val="0002157B"/>
    <w:rsid w:val="00053066"/>
    <w:rsid w:val="00136480"/>
    <w:rsid w:val="00153F44"/>
    <w:rsid w:val="001703DE"/>
    <w:rsid w:val="001B37D3"/>
    <w:rsid w:val="001C0F56"/>
    <w:rsid w:val="002240DD"/>
    <w:rsid w:val="00224A5B"/>
    <w:rsid w:val="00252F19"/>
    <w:rsid w:val="00276656"/>
    <w:rsid w:val="002944A3"/>
    <w:rsid w:val="0029612A"/>
    <w:rsid w:val="002B2976"/>
    <w:rsid w:val="002B4162"/>
    <w:rsid w:val="002B69CF"/>
    <w:rsid w:val="002D3512"/>
    <w:rsid w:val="002E0519"/>
    <w:rsid w:val="003455FB"/>
    <w:rsid w:val="00402AA2"/>
    <w:rsid w:val="004358A2"/>
    <w:rsid w:val="00455809"/>
    <w:rsid w:val="005372E8"/>
    <w:rsid w:val="005657C1"/>
    <w:rsid w:val="00591CEB"/>
    <w:rsid w:val="005A3D73"/>
    <w:rsid w:val="005C2EFD"/>
    <w:rsid w:val="005C769D"/>
    <w:rsid w:val="005D595D"/>
    <w:rsid w:val="00606566"/>
    <w:rsid w:val="006152D3"/>
    <w:rsid w:val="00621936"/>
    <w:rsid w:val="00636C22"/>
    <w:rsid w:val="006A359E"/>
    <w:rsid w:val="006C7347"/>
    <w:rsid w:val="006D01E2"/>
    <w:rsid w:val="006D378D"/>
    <w:rsid w:val="006E2702"/>
    <w:rsid w:val="007836AE"/>
    <w:rsid w:val="007C46CD"/>
    <w:rsid w:val="007E5C65"/>
    <w:rsid w:val="00821A09"/>
    <w:rsid w:val="00890918"/>
    <w:rsid w:val="00890B54"/>
    <w:rsid w:val="008D16BA"/>
    <w:rsid w:val="008D5DCC"/>
    <w:rsid w:val="008F0136"/>
    <w:rsid w:val="00916E49"/>
    <w:rsid w:val="009203C4"/>
    <w:rsid w:val="009376BE"/>
    <w:rsid w:val="009A3EBA"/>
    <w:rsid w:val="009B2031"/>
    <w:rsid w:val="00A04263"/>
    <w:rsid w:val="00A16F0A"/>
    <w:rsid w:val="00A316D7"/>
    <w:rsid w:val="00A74C1B"/>
    <w:rsid w:val="00A84334"/>
    <w:rsid w:val="00B00C70"/>
    <w:rsid w:val="00B12ED2"/>
    <w:rsid w:val="00B412D8"/>
    <w:rsid w:val="00B67299"/>
    <w:rsid w:val="00B916AB"/>
    <w:rsid w:val="00BA0AE4"/>
    <w:rsid w:val="00BC4AED"/>
    <w:rsid w:val="00C87C1F"/>
    <w:rsid w:val="00C90E65"/>
    <w:rsid w:val="00CD7811"/>
    <w:rsid w:val="00D165E3"/>
    <w:rsid w:val="00D245E8"/>
    <w:rsid w:val="00D432A5"/>
    <w:rsid w:val="00D56F33"/>
    <w:rsid w:val="00D607DA"/>
    <w:rsid w:val="00D74395"/>
    <w:rsid w:val="00DC51E7"/>
    <w:rsid w:val="00DD6916"/>
    <w:rsid w:val="00DE2F4D"/>
    <w:rsid w:val="00E40DB2"/>
    <w:rsid w:val="00E538E7"/>
    <w:rsid w:val="00E86E6F"/>
    <w:rsid w:val="00EA0853"/>
    <w:rsid w:val="00EF1926"/>
    <w:rsid w:val="00F6008A"/>
    <w:rsid w:val="00F975B1"/>
    <w:rsid w:val="00FA7A93"/>
    <w:rsid w:val="00FD4948"/>
    <w:rsid w:val="00FF591E"/>
    <w:rsid w:val="01356F8D"/>
    <w:rsid w:val="175F7AAB"/>
    <w:rsid w:val="1A306B65"/>
    <w:rsid w:val="1AE1024F"/>
    <w:rsid w:val="1BE12560"/>
    <w:rsid w:val="2A9011EA"/>
    <w:rsid w:val="618A2C0E"/>
    <w:rsid w:val="68E53806"/>
    <w:rsid w:val="7E8B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9"/>
    <w:pPr>
      <w:outlineLvl w:val="0"/>
    </w:pPr>
    <w:rPr>
      <w:b/>
      <w:bCs/>
      <w:sz w:val="32"/>
      <w:szCs w:val="32"/>
    </w:rPr>
  </w:style>
  <w:style w:type="paragraph" w:styleId="3">
    <w:name w:val="heading 2"/>
    <w:basedOn w:val="1"/>
    <w:next w:val="1"/>
    <w:link w:val="11"/>
    <w:qFormat/>
    <w:uiPriority w:val="99"/>
    <w:pPr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12"/>
    <w:qFormat/>
    <w:uiPriority w:val="99"/>
    <w:pPr>
      <w:outlineLvl w:val="2"/>
    </w:pPr>
    <w:rPr>
      <w:b/>
      <w:bCs/>
      <w:sz w:val="26"/>
      <w:szCs w:val="26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basedOn w:val="9"/>
    <w:link w:val="2"/>
    <w:qFormat/>
    <w:locked/>
    <w:uiPriority w:val="9"/>
    <w:rPr>
      <w:rFonts w:ascii="Arial" w:hAnsi="Arial" w:cs="Arial"/>
      <w:b/>
      <w:bCs/>
      <w:color w:val="000000"/>
      <w:kern w:val="44"/>
      <w:sz w:val="44"/>
      <w:szCs w:val="44"/>
    </w:rPr>
  </w:style>
  <w:style w:type="character" w:customStyle="1" w:styleId="11">
    <w:name w:val="标题 2 字符"/>
    <w:basedOn w:val="9"/>
    <w:link w:val="3"/>
    <w:semiHidden/>
    <w:qFormat/>
    <w:locked/>
    <w:uiPriority w:val="9"/>
    <w:rPr>
      <w:rFonts w:cs="Times New Roman" w:asciiTheme="majorHAnsi" w:hAnsiTheme="majorHAnsi" w:eastAsiaTheme="majorEastAsia"/>
      <w:b/>
      <w:bCs/>
      <w:color w:val="000000"/>
      <w:kern w:val="0"/>
      <w:sz w:val="32"/>
      <w:szCs w:val="32"/>
    </w:rPr>
  </w:style>
  <w:style w:type="character" w:customStyle="1" w:styleId="12">
    <w:name w:val="标题 3 字符"/>
    <w:basedOn w:val="9"/>
    <w:link w:val="4"/>
    <w:semiHidden/>
    <w:qFormat/>
    <w:locked/>
    <w:uiPriority w:val="9"/>
    <w:rPr>
      <w:rFonts w:ascii="Arial" w:hAnsi="Arial" w:cs="Arial"/>
      <w:b/>
      <w:bCs/>
      <w:color w:val="000000"/>
      <w:kern w:val="0"/>
      <w:sz w:val="32"/>
      <w:szCs w:val="32"/>
    </w:rPr>
  </w:style>
  <w:style w:type="character" w:customStyle="1" w:styleId="13">
    <w:name w:val="页眉 字符"/>
    <w:basedOn w:val="9"/>
    <w:link w:val="7"/>
    <w:qFormat/>
    <w:locked/>
    <w:uiPriority w:val="99"/>
    <w:rPr>
      <w:rFonts w:ascii="Arial" w:hAnsi="Arial" w:cs="Arial"/>
      <w:color w:val="000000"/>
      <w:kern w:val="0"/>
      <w:sz w:val="18"/>
      <w:szCs w:val="18"/>
    </w:rPr>
  </w:style>
  <w:style w:type="character" w:customStyle="1" w:styleId="14">
    <w:name w:val="批注框文本 字符"/>
    <w:basedOn w:val="9"/>
    <w:link w:val="5"/>
    <w:semiHidden/>
    <w:qFormat/>
    <w:locked/>
    <w:uiPriority w:val="99"/>
    <w:rPr>
      <w:rFonts w:ascii="Arial" w:hAnsi="Arial" w:cs="Arial"/>
      <w:color w:val="000000"/>
      <w:kern w:val="0"/>
      <w:sz w:val="18"/>
      <w:szCs w:val="18"/>
    </w:rPr>
  </w:style>
  <w:style w:type="character" w:customStyle="1" w:styleId="15">
    <w:name w:val="页脚 字符"/>
    <w:basedOn w:val="9"/>
    <w:link w:val="6"/>
    <w:qFormat/>
    <w:locked/>
    <w:uiPriority w:val="99"/>
    <w:rPr>
      <w:rFonts w:ascii="Arial" w:hAnsi="Arial" w:cs="Arial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296</Characters>
  <Lines>2</Lines>
  <Paragraphs>1</Paragraphs>
  <TotalTime>2</TotalTime>
  <ScaleCrop>false</ScaleCrop>
  <LinksUpToDate>false</LinksUpToDate>
  <CharactersWithSpaces>302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2019-04-08T07:14:00Z</dcterms:created>
  <dc:creator>李 佳杰</dc:creator>
  <cp:lastModifiedBy>李明明</cp:lastModifiedBy>
  <cp:lastPrinted>2018-04-29T12:18:00Z</cp:lastPrinted>
  <dcterms:modified xsi:type="dcterms:W3CDTF">2025-05-07T09:12:15Z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4E85D17F76C6477D98047178A4DF9613_12</vt:lpwstr>
  </property>
  <property fmtid="{D5CDD505-2E9C-101B-9397-08002B2CF9AE}" pid="4" name="KSOTemplateDocerSaveRecord">
    <vt:lpwstr>eyJoZGlkIjoiMDljYzUzMWQ4OWI0YzBkYjYzMDRhZTY5ZjZkYmFmYTgiLCJ1c2VySWQiOiI2NDUzNzIzMzgifQ==</vt:lpwstr>
  </property>
</Properties>
</file>