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331" w:rsidRDefault="007D7C06">
      <w:pPr>
        <w:spacing w:afterLines="150" w:after="468" w:line="700" w:lineRule="exact"/>
        <w:jc w:val="center"/>
        <w:rPr>
          <w:rFonts w:ascii="方正小标宋简体" w:eastAsia="方正小标宋简体" w:hAnsi="Times New Roman" w:cs="Times New Roman"/>
          <w:bCs/>
          <w:color w:val="000000" w:themeColor="text1"/>
          <w:sz w:val="44"/>
          <w:szCs w:val="44"/>
        </w:rPr>
      </w:pPr>
      <w:bookmarkStart w:id="0" w:name="_Hlk70070804"/>
      <w:r>
        <w:rPr>
          <w:rFonts w:ascii="方正小标宋简体" w:eastAsia="方正小标宋简体" w:hAnsi="Times New Roman" w:cs="Times New Roman" w:hint="eastAsia"/>
          <w:bCs/>
          <w:color w:val="000000" w:themeColor="text1"/>
          <w:sz w:val="44"/>
          <w:szCs w:val="44"/>
        </w:rPr>
        <w:t>十佳学业支持</w:t>
      </w:r>
      <w:proofErr w:type="gramStart"/>
      <w:r>
        <w:rPr>
          <w:rFonts w:ascii="方正小标宋简体" w:eastAsia="方正小标宋简体" w:hAnsi="Times New Roman" w:cs="Times New Roman" w:hint="eastAsia"/>
          <w:bCs/>
          <w:color w:val="000000" w:themeColor="text1"/>
          <w:sz w:val="44"/>
          <w:szCs w:val="44"/>
        </w:rPr>
        <w:t>品牌评选</w:t>
      </w:r>
      <w:proofErr w:type="gramEnd"/>
      <w:r>
        <w:rPr>
          <w:rFonts w:ascii="方正小标宋简体" w:eastAsia="方正小标宋简体" w:hAnsi="Times New Roman" w:cs="Times New Roman" w:hint="eastAsia"/>
          <w:bCs/>
          <w:color w:val="000000" w:themeColor="text1"/>
          <w:sz w:val="44"/>
          <w:szCs w:val="44"/>
        </w:rPr>
        <w:t>活动通知</w:t>
      </w:r>
    </w:p>
    <w:bookmarkEnd w:id="0"/>
    <w:p w:rsidR="008B1331" w:rsidRDefault="007D7C06">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Pr>
          <w:rFonts w:ascii="黑体" w:eastAsia="黑体" w:hAnsi="黑体" w:cs="Times New Roman" w:hint="eastAsia"/>
          <w:bCs/>
          <w:color w:val="000000" w:themeColor="text1"/>
          <w:sz w:val="32"/>
          <w:szCs w:val="32"/>
        </w:rPr>
        <w:t>一、评选范围</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校院（部）两级学业支持品牌，学业支持品牌为学校或学院（部）建设形成的学业支持成效显著、深受学生认可的具有特有名称标志的工作品牌。</w:t>
      </w:r>
    </w:p>
    <w:p w:rsidR="008B1331" w:rsidRDefault="007D7C06">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Pr>
          <w:rFonts w:ascii="黑体" w:eastAsia="黑体" w:hAnsi="黑体" w:cs="Times New Roman"/>
          <w:bCs/>
          <w:color w:val="000000" w:themeColor="text1"/>
          <w:sz w:val="32"/>
          <w:szCs w:val="32"/>
        </w:rPr>
        <w:t>二、评选条件</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品牌建立时间在一年以上</w:t>
      </w:r>
      <w:r>
        <w:rPr>
          <w:rFonts w:ascii="Times New Roman" w:eastAsia="仿宋_GB2312" w:hAnsi="Times New Roman" w:cs="Times New Roman" w:hint="eastAsia"/>
          <w:color w:val="000000" w:themeColor="text1"/>
          <w:sz w:val="32"/>
          <w:szCs w:val="32"/>
        </w:rPr>
        <w:t>（截止到</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023</w:t>
      </w:r>
      <w:r>
        <w:rPr>
          <w:rFonts w:ascii="Times New Roman" w:eastAsia="仿宋_GB2312" w:hAnsi="Times New Roman" w:cs="Times New Roman" w:hint="eastAsia"/>
          <w:color w:val="000000" w:themeColor="text1"/>
          <w:sz w:val="32"/>
          <w:szCs w:val="32"/>
        </w:rPr>
        <w:t>年</w:t>
      </w:r>
      <w:r>
        <w:rPr>
          <w:rFonts w:ascii="Times New Roman" w:eastAsia="仿宋_GB2312" w:hAnsi="Times New Roman" w:cs="Times New Roman" w:hint="eastAsia"/>
          <w:color w:val="000000" w:themeColor="text1"/>
          <w:sz w:val="32"/>
          <w:szCs w:val="32"/>
        </w:rPr>
        <w:t>5</w:t>
      </w:r>
      <w:r>
        <w:rPr>
          <w:rFonts w:ascii="Times New Roman" w:eastAsia="仿宋_GB2312" w:hAnsi="Times New Roman" w:cs="Times New Roman" w:hint="eastAsia"/>
          <w:color w:val="000000" w:themeColor="text1"/>
          <w:sz w:val="32"/>
          <w:szCs w:val="32"/>
        </w:rPr>
        <w:t>月</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5</w:t>
      </w:r>
      <w:r>
        <w:rPr>
          <w:rFonts w:ascii="Times New Roman" w:eastAsia="仿宋_GB2312" w:hAnsi="Times New Roman" w:cs="Times New Roman" w:hint="eastAsia"/>
          <w:color w:val="000000" w:themeColor="text1"/>
          <w:sz w:val="32"/>
          <w:szCs w:val="32"/>
        </w:rPr>
        <w:t>日）</w:t>
      </w:r>
      <w:r>
        <w:rPr>
          <w:rFonts w:ascii="Times New Roman" w:eastAsia="仿宋_GB2312" w:hAnsi="Times New Roman" w:cs="Times New Roman"/>
          <w:color w:val="000000" w:themeColor="text1"/>
          <w:sz w:val="32"/>
          <w:szCs w:val="32"/>
        </w:rPr>
        <w:t>，受到学生高度认可；</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color w:val="000000" w:themeColor="text1"/>
          <w:sz w:val="32"/>
          <w:szCs w:val="32"/>
        </w:rPr>
        <w:t>品牌组织机构职能明确，善于整合各类学业支持资源，科学开展学业指导，每学期有工作规划并执行良好；</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重点考察在</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022</w:t>
      </w:r>
      <w:r>
        <w:rPr>
          <w:rFonts w:ascii="Times New Roman" w:eastAsia="仿宋_GB2312" w:hAnsi="Times New Roman" w:cs="Times New Roman"/>
          <w:color w:val="000000" w:themeColor="text1"/>
          <w:sz w:val="32"/>
          <w:szCs w:val="32"/>
        </w:rPr>
        <w:t>年度</w:t>
      </w:r>
      <w:r>
        <w:rPr>
          <w:rFonts w:ascii="Times New Roman" w:eastAsia="仿宋_GB2312" w:hAnsi="Times New Roman" w:cs="Times New Roman" w:hint="eastAsia"/>
          <w:color w:val="000000" w:themeColor="text1"/>
          <w:sz w:val="32"/>
          <w:szCs w:val="32"/>
        </w:rPr>
        <w:t>（包括</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023</w:t>
      </w:r>
      <w:r>
        <w:rPr>
          <w:rFonts w:ascii="Times New Roman" w:eastAsia="仿宋_GB2312" w:hAnsi="Times New Roman" w:cs="Times New Roman" w:hint="eastAsia"/>
          <w:color w:val="000000" w:themeColor="text1"/>
          <w:sz w:val="32"/>
          <w:szCs w:val="32"/>
        </w:rPr>
        <w:t>年春季学期开学补考）</w:t>
      </w:r>
      <w:r>
        <w:rPr>
          <w:rFonts w:ascii="Times New Roman" w:eastAsia="仿宋_GB2312" w:hAnsi="Times New Roman" w:cs="Times New Roman"/>
          <w:color w:val="000000" w:themeColor="text1"/>
          <w:sz w:val="32"/>
          <w:szCs w:val="32"/>
        </w:rPr>
        <w:t>学业</w:t>
      </w:r>
      <w:proofErr w:type="gramStart"/>
      <w:r>
        <w:rPr>
          <w:rFonts w:ascii="Times New Roman" w:eastAsia="仿宋_GB2312" w:hAnsi="Times New Roman" w:cs="Times New Roman"/>
          <w:color w:val="000000" w:themeColor="text1"/>
          <w:sz w:val="32"/>
          <w:szCs w:val="32"/>
        </w:rPr>
        <w:t>帮辅成效</w:t>
      </w:r>
      <w:proofErr w:type="gramEnd"/>
      <w:r>
        <w:rPr>
          <w:rFonts w:ascii="Times New Roman" w:eastAsia="仿宋_GB2312" w:hAnsi="Times New Roman" w:cs="Times New Roman"/>
          <w:color w:val="000000" w:themeColor="text1"/>
          <w:sz w:val="32"/>
          <w:szCs w:val="32"/>
        </w:rPr>
        <w:t>显著或在升学留学、就业创业、创新发展等学生发展领域提供专业化的教育引导和高品质的发展服务</w:t>
      </w:r>
      <w:r>
        <w:rPr>
          <w:rFonts w:ascii="Times New Roman" w:eastAsia="仿宋_GB2312" w:hAnsi="Times New Roman" w:cs="Times New Roman" w:hint="eastAsia"/>
          <w:color w:val="000000" w:themeColor="text1"/>
          <w:sz w:val="32"/>
          <w:szCs w:val="32"/>
        </w:rPr>
        <w:t>。</w:t>
      </w:r>
    </w:p>
    <w:p w:rsidR="008B1331" w:rsidRDefault="007D7C06">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bookmarkStart w:id="1" w:name="_Hlk70065533"/>
      <w:r>
        <w:rPr>
          <w:rFonts w:ascii="黑体" w:eastAsia="黑体" w:hAnsi="黑体" w:cs="Times New Roman" w:hint="eastAsia"/>
          <w:bCs/>
          <w:color w:val="000000" w:themeColor="text1"/>
          <w:sz w:val="32"/>
          <w:szCs w:val="32"/>
        </w:rPr>
        <w:t>三</w:t>
      </w:r>
      <w:r>
        <w:rPr>
          <w:rFonts w:ascii="黑体" w:eastAsia="黑体" w:hAnsi="黑体" w:cs="Times New Roman"/>
          <w:bCs/>
          <w:color w:val="000000" w:themeColor="text1"/>
          <w:sz w:val="32"/>
          <w:szCs w:val="32"/>
        </w:rPr>
        <w:t>、</w:t>
      </w:r>
      <w:r>
        <w:rPr>
          <w:rFonts w:ascii="黑体" w:eastAsia="黑体" w:hAnsi="黑体" w:cs="Times New Roman" w:hint="eastAsia"/>
          <w:bCs/>
          <w:color w:val="000000" w:themeColor="text1"/>
          <w:sz w:val="32"/>
          <w:szCs w:val="32"/>
        </w:rPr>
        <w:t>奖项设置与奖励措施</w:t>
      </w:r>
    </w:p>
    <w:bookmarkEnd w:id="1"/>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十佳学业支持品牌：</w:t>
      </w:r>
      <w:r>
        <w:rPr>
          <w:rFonts w:ascii="Times New Roman" w:eastAsia="仿宋_GB2312" w:hAnsi="Times New Roman" w:cs="Times New Roman"/>
          <w:color w:val="000000" w:themeColor="text1"/>
          <w:sz w:val="32"/>
          <w:szCs w:val="32"/>
        </w:rPr>
        <w:t>10</w:t>
      </w:r>
      <w:r>
        <w:rPr>
          <w:rFonts w:ascii="Times New Roman" w:eastAsia="仿宋_GB2312" w:hAnsi="Times New Roman" w:cs="Times New Roman"/>
          <w:color w:val="000000" w:themeColor="text1"/>
          <w:sz w:val="32"/>
          <w:szCs w:val="32"/>
        </w:rPr>
        <w:t>个</w:t>
      </w:r>
      <w:r>
        <w:rPr>
          <w:rFonts w:ascii="Times New Roman" w:eastAsia="仿宋_GB2312" w:hAnsi="Times New Roman" w:cs="Times New Roman" w:hint="eastAsia"/>
          <w:color w:val="000000" w:themeColor="text1"/>
          <w:sz w:val="32"/>
          <w:szCs w:val="32"/>
        </w:rPr>
        <w:t>，可获得价值</w:t>
      </w:r>
      <w:r>
        <w:rPr>
          <w:rFonts w:ascii="Times New Roman" w:eastAsia="仿宋_GB2312" w:hAnsi="Times New Roman" w:cs="Times New Roman"/>
          <w:color w:val="000000" w:themeColor="text1"/>
          <w:sz w:val="32"/>
          <w:szCs w:val="32"/>
        </w:rPr>
        <w:t>2000</w:t>
      </w:r>
      <w:r>
        <w:rPr>
          <w:rFonts w:ascii="Times New Roman" w:eastAsia="仿宋_GB2312" w:hAnsi="Times New Roman" w:cs="Times New Roman"/>
          <w:color w:val="000000" w:themeColor="text1"/>
          <w:sz w:val="32"/>
          <w:szCs w:val="32"/>
        </w:rPr>
        <w:t>元的奖励</w:t>
      </w:r>
      <w:r>
        <w:rPr>
          <w:rFonts w:ascii="Times New Roman" w:eastAsia="仿宋_GB2312" w:hAnsi="Times New Roman" w:cs="Times New Roman" w:hint="eastAsia"/>
          <w:color w:val="000000" w:themeColor="text1"/>
          <w:sz w:val="32"/>
          <w:szCs w:val="32"/>
        </w:rPr>
        <w:t>；</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color w:val="000000" w:themeColor="text1"/>
          <w:sz w:val="32"/>
          <w:szCs w:val="32"/>
        </w:rPr>
        <w:t>十佳学业支持品牌提名：</w:t>
      </w:r>
      <w:r>
        <w:rPr>
          <w:rFonts w:ascii="Times New Roman" w:eastAsia="仿宋_GB2312" w:hAnsi="Times New Roman" w:cs="Times New Roman"/>
          <w:color w:val="000000" w:themeColor="text1"/>
          <w:sz w:val="32"/>
          <w:szCs w:val="32"/>
        </w:rPr>
        <w:t>10</w:t>
      </w:r>
      <w:r>
        <w:rPr>
          <w:rFonts w:ascii="Times New Roman" w:eastAsia="仿宋_GB2312" w:hAnsi="Times New Roman" w:cs="Times New Roman"/>
          <w:color w:val="000000" w:themeColor="text1"/>
          <w:sz w:val="32"/>
          <w:szCs w:val="32"/>
        </w:rPr>
        <w:t>个</w:t>
      </w:r>
      <w:r>
        <w:rPr>
          <w:rFonts w:ascii="Times New Roman" w:eastAsia="仿宋_GB2312" w:hAnsi="Times New Roman" w:cs="Times New Roman" w:hint="eastAsia"/>
          <w:color w:val="000000" w:themeColor="text1"/>
          <w:sz w:val="32"/>
          <w:szCs w:val="32"/>
        </w:rPr>
        <w:t>，可获得价值</w:t>
      </w:r>
      <w:r>
        <w:rPr>
          <w:rFonts w:ascii="Times New Roman" w:eastAsia="仿宋_GB2312" w:hAnsi="Times New Roman" w:cs="Times New Roman"/>
          <w:color w:val="000000" w:themeColor="text1"/>
          <w:sz w:val="32"/>
          <w:szCs w:val="32"/>
        </w:rPr>
        <w:t>1000</w:t>
      </w:r>
      <w:r>
        <w:rPr>
          <w:rFonts w:ascii="Times New Roman" w:eastAsia="仿宋_GB2312" w:hAnsi="Times New Roman" w:cs="Times New Roman"/>
          <w:color w:val="000000" w:themeColor="text1"/>
          <w:sz w:val="32"/>
          <w:szCs w:val="32"/>
        </w:rPr>
        <w:t>元的奖励</w:t>
      </w:r>
      <w:r>
        <w:rPr>
          <w:rFonts w:ascii="Times New Roman" w:eastAsia="仿宋_GB2312" w:hAnsi="Times New Roman" w:cs="Times New Roman" w:hint="eastAsia"/>
          <w:color w:val="000000" w:themeColor="text1"/>
          <w:sz w:val="32"/>
          <w:szCs w:val="32"/>
        </w:rPr>
        <w:t>。</w:t>
      </w:r>
    </w:p>
    <w:p w:rsidR="008B1331" w:rsidRDefault="007D7C06">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bookmarkStart w:id="2" w:name="_Hlk70065888"/>
      <w:r>
        <w:rPr>
          <w:rFonts w:ascii="黑体" w:eastAsia="黑体" w:hAnsi="黑体" w:cs="Times New Roman" w:hint="eastAsia"/>
          <w:bCs/>
          <w:color w:val="000000" w:themeColor="text1"/>
          <w:sz w:val="32"/>
          <w:szCs w:val="32"/>
        </w:rPr>
        <w:t>四</w:t>
      </w:r>
      <w:r>
        <w:rPr>
          <w:rFonts w:ascii="黑体" w:eastAsia="黑体" w:hAnsi="黑体" w:cs="Times New Roman"/>
          <w:bCs/>
          <w:color w:val="000000" w:themeColor="text1"/>
          <w:sz w:val="32"/>
          <w:szCs w:val="32"/>
        </w:rPr>
        <w:t>、</w:t>
      </w:r>
      <w:r>
        <w:rPr>
          <w:rFonts w:ascii="黑体" w:eastAsia="黑体" w:hAnsi="黑体" w:cs="Times New Roman" w:hint="eastAsia"/>
          <w:bCs/>
          <w:color w:val="000000" w:themeColor="text1"/>
          <w:sz w:val="32"/>
          <w:szCs w:val="32"/>
        </w:rPr>
        <w:t>推荐名额</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各单位限推荐一个学业支持品牌。</w:t>
      </w:r>
    </w:p>
    <w:p w:rsidR="008B1331" w:rsidRDefault="007D7C06">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Pr>
          <w:rFonts w:ascii="黑体" w:eastAsia="黑体" w:hAnsi="黑体" w:cs="Times New Roman" w:hint="eastAsia"/>
          <w:bCs/>
          <w:color w:val="000000" w:themeColor="text1"/>
          <w:sz w:val="32"/>
          <w:szCs w:val="32"/>
        </w:rPr>
        <w:t>五</w:t>
      </w:r>
      <w:r>
        <w:rPr>
          <w:rFonts w:ascii="黑体" w:eastAsia="黑体" w:hAnsi="黑体" w:cs="Times New Roman"/>
          <w:bCs/>
          <w:color w:val="000000" w:themeColor="text1"/>
          <w:sz w:val="32"/>
          <w:szCs w:val="32"/>
        </w:rPr>
        <w:t>、</w:t>
      </w:r>
      <w:r>
        <w:rPr>
          <w:rFonts w:ascii="黑体" w:eastAsia="黑体" w:hAnsi="黑体" w:cs="Times New Roman" w:hint="eastAsia"/>
          <w:bCs/>
          <w:color w:val="000000" w:themeColor="text1"/>
          <w:sz w:val="32"/>
          <w:szCs w:val="32"/>
        </w:rPr>
        <w:t>材料报送相关要求</w:t>
      </w:r>
    </w:p>
    <w:p w:rsidR="007D7C06"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bookmarkStart w:id="3" w:name="_Hlk70531376"/>
      <w:r>
        <w:rPr>
          <w:rFonts w:ascii="Times New Roman" w:eastAsia="仿宋_GB2312" w:hAnsi="Times New Roman" w:cs="Times New Roman" w:hint="eastAsia"/>
          <w:color w:val="000000" w:themeColor="text1"/>
          <w:sz w:val="32"/>
          <w:szCs w:val="32"/>
        </w:rPr>
        <w:lastRenderedPageBreak/>
        <w:t>1</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纸质版材料：</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《附件</w:t>
      </w:r>
      <w:r>
        <w:rPr>
          <w:rFonts w:ascii="Times New Roman" w:eastAsia="仿宋_GB2312" w:hAnsi="Times New Roman" w:cs="Times New Roman"/>
          <w:color w:val="000000" w:themeColor="text1"/>
          <w:sz w:val="32"/>
          <w:szCs w:val="32"/>
        </w:rPr>
        <w:t>1-2</w:t>
      </w:r>
      <w:r>
        <w:rPr>
          <w:rFonts w:ascii="Times New Roman" w:eastAsia="仿宋_GB2312" w:hAnsi="Times New Roman" w:cs="Times New Roman"/>
          <w:color w:val="000000" w:themeColor="text1"/>
          <w:sz w:val="32"/>
          <w:szCs w:val="32"/>
        </w:rPr>
        <w:t>：哈尔滨工业大学十佳学业支持品牌申报材料</w:t>
      </w:r>
      <w:r>
        <w:rPr>
          <w:rFonts w:ascii="Times New Roman" w:eastAsia="仿宋_GB2312" w:hAnsi="Times New Roman" w:cs="Times New Roman" w:hint="eastAsia"/>
          <w:color w:val="000000" w:themeColor="text1"/>
          <w:sz w:val="32"/>
          <w:szCs w:val="32"/>
        </w:rPr>
        <w:t>》，需在封面学院处盖学院公章；</w:t>
      </w:r>
    </w:p>
    <w:p w:rsidR="00283BD8"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hint="eastAsia"/>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hint="eastAsia"/>
          <w:color w:val="000000" w:themeColor="text1"/>
          <w:sz w:val="32"/>
          <w:szCs w:val="32"/>
        </w:rPr>
        <w:t>）《附件</w:t>
      </w:r>
      <w:r>
        <w:rPr>
          <w:rFonts w:ascii="Times New Roman" w:eastAsia="仿宋_GB2312" w:hAnsi="Times New Roman" w:cs="Times New Roman"/>
          <w:color w:val="000000" w:themeColor="text1"/>
          <w:sz w:val="32"/>
          <w:szCs w:val="32"/>
        </w:rPr>
        <w:t>1-3</w:t>
      </w:r>
      <w:r>
        <w:rPr>
          <w:rFonts w:ascii="Times New Roman" w:eastAsia="仿宋_GB2312" w:hAnsi="Times New Roman" w:cs="Times New Roman"/>
          <w:color w:val="000000" w:themeColor="text1"/>
          <w:sz w:val="32"/>
          <w:szCs w:val="32"/>
        </w:rPr>
        <w:t>：哈尔滨工业大学十佳学业支持品牌申报</w:t>
      </w:r>
      <w:r>
        <w:rPr>
          <w:rFonts w:ascii="Times New Roman" w:eastAsia="仿宋_GB2312" w:hAnsi="Times New Roman" w:cs="Times New Roman" w:hint="eastAsia"/>
          <w:color w:val="000000" w:themeColor="text1"/>
          <w:sz w:val="32"/>
          <w:szCs w:val="32"/>
        </w:rPr>
        <w:t>汇总表》</w:t>
      </w:r>
      <w:r>
        <w:rPr>
          <w:rFonts w:ascii="Times New Roman" w:eastAsia="仿宋_GB2312" w:hAnsi="Times New Roman" w:cs="Times New Roman" w:hint="eastAsia"/>
          <w:color w:val="000000" w:themeColor="text1"/>
          <w:sz w:val="32"/>
          <w:szCs w:val="32"/>
        </w:rPr>
        <w:t>。</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电子版材料：</w:t>
      </w:r>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hint="eastAsia"/>
          <w:color w:val="000000" w:themeColor="text1"/>
          <w:sz w:val="32"/>
          <w:szCs w:val="32"/>
        </w:rPr>
        <w:t>）《附件</w:t>
      </w:r>
      <w:r>
        <w:rPr>
          <w:rFonts w:ascii="Times New Roman" w:eastAsia="仿宋_GB2312" w:hAnsi="Times New Roman" w:cs="Times New Roman"/>
          <w:color w:val="000000" w:themeColor="text1"/>
          <w:sz w:val="32"/>
          <w:szCs w:val="32"/>
        </w:rPr>
        <w:t>1-2</w:t>
      </w:r>
      <w:r>
        <w:rPr>
          <w:rFonts w:ascii="Times New Roman" w:eastAsia="仿宋_GB2312" w:hAnsi="Times New Roman" w:cs="Times New Roman"/>
          <w:color w:val="000000" w:themeColor="text1"/>
          <w:sz w:val="32"/>
          <w:szCs w:val="32"/>
        </w:rPr>
        <w:t>：哈尔滨工业大学十佳学业支持品牌申报材料》</w:t>
      </w:r>
      <w:r>
        <w:rPr>
          <w:rFonts w:ascii="Times New Roman" w:eastAsia="仿宋_GB2312" w:hAnsi="Times New Roman" w:cs="Times New Roman" w:hint="eastAsia"/>
          <w:color w:val="000000" w:themeColor="text1"/>
          <w:sz w:val="32"/>
          <w:szCs w:val="32"/>
        </w:rPr>
        <w:t>；</w:t>
      </w:r>
    </w:p>
    <w:p w:rsidR="007D7C06"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hint="eastAsia"/>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《附件</w:t>
      </w:r>
      <w:r>
        <w:rPr>
          <w:rFonts w:ascii="Times New Roman" w:eastAsia="仿宋_GB2312" w:hAnsi="Times New Roman" w:cs="Times New Roman"/>
          <w:color w:val="000000" w:themeColor="text1"/>
          <w:sz w:val="32"/>
          <w:szCs w:val="32"/>
        </w:rPr>
        <w:t>1-3</w:t>
      </w:r>
      <w:r>
        <w:rPr>
          <w:rFonts w:ascii="Times New Roman" w:eastAsia="仿宋_GB2312" w:hAnsi="Times New Roman" w:cs="Times New Roman"/>
          <w:color w:val="000000" w:themeColor="text1"/>
          <w:sz w:val="32"/>
          <w:szCs w:val="32"/>
        </w:rPr>
        <w:t>：哈尔滨工业大学十佳学业支持品牌申报</w:t>
      </w:r>
      <w:r>
        <w:rPr>
          <w:rFonts w:ascii="Times New Roman" w:eastAsia="仿宋_GB2312" w:hAnsi="Times New Roman" w:cs="Times New Roman" w:hint="eastAsia"/>
          <w:color w:val="000000" w:themeColor="text1"/>
          <w:sz w:val="32"/>
          <w:szCs w:val="32"/>
        </w:rPr>
        <w:t>汇总表》</w:t>
      </w:r>
      <w:r>
        <w:rPr>
          <w:rFonts w:ascii="Times New Roman" w:eastAsia="仿宋_GB2312" w:hAnsi="Times New Roman" w:cs="Times New Roman" w:hint="eastAsia"/>
          <w:color w:val="000000" w:themeColor="text1"/>
          <w:sz w:val="32"/>
          <w:szCs w:val="32"/>
        </w:rPr>
        <w:t>；</w:t>
      </w:r>
      <w:bookmarkStart w:id="4" w:name="_GoBack"/>
      <w:bookmarkEnd w:id="4"/>
    </w:p>
    <w:p w:rsidR="008B1331" w:rsidRDefault="007D7C06">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）佐证材料</w:t>
      </w:r>
      <w:r>
        <w:rPr>
          <w:rFonts w:ascii="Times New Roman" w:eastAsia="仿宋_GB2312" w:hAnsi="Times New Roman" w:cs="Times New Roman" w:hint="eastAsia"/>
          <w:color w:val="000000" w:themeColor="text1"/>
          <w:sz w:val="32"/>
          <w:szCs w:val="32"/>
        </w:rPr>
        <w:t>PDF</w:t>
      </w:r>
      <w:r>
        <w:rPr>
          <w:rFonts w:ascii="Times New Roman" w:eastAsia="仿宋_GB2312" w:hAnsi="Times New Roman" w:cs="Times New Roman" w:hint="eastAsia"/>
          <w:color w:val="000000" w:themeColor="text1"/>
          <w:sz w:val="32"/>
          <w:szCs w:val="32"/>
        </w:rPr>
        <w:t>文件（</w:t>
      </w:r>
      <w:r>
        <w:rPr>
          <w:rFonts w:ascii="Times New Roman" w:eastAsia="仿宋_GB2312" w:hAnsi="Times New Roman" w:cs="Times New Roman" w:hint="eastAsia"/>
          <w:color w:val="000000" w:themeColor="text1"/>
          <w:sz w:val="32"/>
          <w:szCs w:val="32"/>
        </w:rPr>
        <w:t>仅可</w:t>
      </w:r>
      <w:r>
        <w:rPr>
          <w:rFonts w:ascii="Times New Roman" w:eastAsia="仿宋_GB2312" w:hAnsi="Times New Roman" w:cs="Times New Roman" w:hint="eastAsia"/>
          <w:color w:val="000000" w:themeColor="text1"/>
          <w:sz w:val="32"/>
          <w:szCs w:val="32"/>
        </w:rPr>
        <w:t>提交</w:t>
      </w:r>
      <w:r>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hint="eastAsia"/>
          <w:color w:val="000000" w:themeColor="text1"/>
          <w:sz w:val="32"/>
          <w:szCs w:val="32"/>
        </w:rPr>
        <w:t>个文件，包含封面、目录和正文，正文可以包含新闻报道、</w:t>
      </w:r>
      <w:proofErr w:type="gramStart"/>
      <w:r>
        <w:rPr>
          <w:rFonts w:ascii="Times New Roman" w:eastAsia="仿宋_GB2312" w:hAnsi="Times New Roman" w:cs="Times New Roman" w:hint="eastAsia"/>
          <w:color w:val="000000" w:themeColor="text1"/>
          <w:sz w:val="32"/>
          <w:szCs w:val="32"/>
        </w:rPr>
        <w:t>帮辅志愿者</w:t>
      </w:r>
      <w:proofErr w:type="gramEnd"/>
      <w:r>
        <w:rPr>
          <w:rFonts w:ascii="Times New Roman" w:eastAsia="仿宋_GB2312" w:hAnsi="Times New Roman" w:cs="Times New Roman" w:hint="eastAsia"/>
          <w:color w:val="000000" w:themeColor="text1"/>
          <w:sz w:val="32"/>
          <w:szCs w:val="32"/>
        </w:rPr>
        <w:t>或讲师名单、被帮</w:t>
      </w:r>
      <w:proofErr w:type="gramStart"/>
      <w:r>
        <w:rPr>
          <w:rFonts w:ascii="Times New Roman" w:eastAsia="仿宋_GB2312" w:hAnsi="Times New Roman" w:cs="Times New Roman" w:hint="eastAsia"/>
          <w:color w:val="000000" w:themeColor="text1"/>
          <w:sz w:val="32"/>
          <w:szCs w:val="32"/>
        </w:rPr>
        <w:t>辅学</w:t>
      </w:r>
      <w:proofErr w:type="gramEnd"/>
      <w:r>
        <w:rPr>
          <w:rFonts w:ascii="Times New Roman" w:eastAsia="仿宋_GB2312" w:hAnsi="Times New Roman" w:cs="Times New Roman" w:hint="eastAsia"/>
          <w:color w:val="000000" w:themeColor="text1"/>
          <w:sz w:val="32"/>
          <w:szCs w:val="32"/>
        </w:rPr>
        <w:t>生名单及成绩变化情况、辅导教案、聊天记录等）。</w:t>
      </w:r>
    </w:p>
    <w:bookmarkEnd w:id="2"/>
    <w:bookmarkEnd w:id="3"/>
    <w:p w:rsidR="008B1331" w:rsidRDefault="008B1331">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p>
    <w:sectPr w:rsidR="008B13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M4YzgxYWYxMTE5N2RiZTRmYTVhZGQ1MTcwMjYxYTIifQ=="/>
  </w:docVars>
  <w:rsids>
    <w:rsidRoot w:val="004E185E"/>
    <w:rsid w:val="00030939"/>
    <w:rsid w:val="000D2CE3"/>
    <w:rsid w:val="00120079"/>
    <w:rsid w:val="00150671"/>
    <w:rsid w:val="00170108"/>
    <w:rsid w:val="00283BD8"/>
    <w:rsid w:val="002A0174"/>
    <w:rsid w:val="002D2A82"/>
    <w:rsid w:val="0030462A"/>
    <w:rsid w:val="003C45ED"/>
    <w:rsid w:val="004237A0"/>
    <w:rsid w:val="00490314"/>
    <w:rsid w:val="00495630"/>
    <w:rsid w:val="004D6FA7"/>
    <w:rsid w:val="004E185E"/>
    <w:rsid w:val="005058C0"/>
    <w:rsid w:val="005172DD"/>
    <w:rsid w:val="005E0D4E"/>
    <w:rsid w:val="005E40E8"/>
    <w:rsid w:val="00626FE9"/>
    <w:rsid w:val="00666307"/>
    <w:rsid w:val="006E6C1F"/>
    <w:rsid w:val="006E7628"/>
    <w:rsid w:val="00774DFA"/>
    <w:rsid w:val="007D7C06"/>
    <w:rsid w:val="007E68E5"/>
    <w:rsid w:val="008B1331"/>
    <w:rsid w:val="008C4FAD"/>
    <w:rsid w:val="008C76A1"/>
    <w:rsid w:val="00902903"/>
    <w:rsid w:val="00925779"/>
    <w:rsid w:val="009905C7"/>
    <w:rsid w:val="009B00C6"/>
    <w:rsid w:val="00A475C4"/>
    <w:rsid w:val="00AA0DC3"/>
    <w:rsid w:val="00AE41E2"/>
    <w:rsid w:val="00B54BF5"/>
    <w:rsid w:val="00BC0C56"/>
    <w:rsid w:val="00BC36C8"/>
    <w:rsid w:val="00C356F1"/>
    <w:rsid w:val="00C64D07"/>
    <w:rsid w:val="00CB2F9C"/>
    <w:rsid w:val="00CE7C6E"/>
    <w:rsid w:val="00D27AE8"/>
    <w:rsid w:val="00DB3352"/>
    <w:rsid w:val="00DD1890"/>
    <w:rsid w:val="00DD1E91"/>
    <w:rsid w:val="00E32541"/>
    <w:rsid w:val="00E513BE"/>
    <w:rsid w:val="00E73B04"/>
    <w:rsid w:val="00EB423F"/>
    <w:rsid w:val="00F076D8"/>
    <w:rsid w:val="00F133C4"/>
    <w:rsid w:val="00F34FCB"/>
    <w:rsid w:val="00F5435A"/>
    <w:rsid w:val="00F552AD"/>
    <w:rsid w:val="00F70A74"/>
    <w:rsid w:val="00FF5AA5"/>
    <w:rsid w:val="5DF21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66ADD"/>
  <w15:docId w15:val="{58357ACF-9977-4805-80D3-D39AB0CF2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Hyperlink"/>
    <w:basedOn w:val="a0"/>
    <w:uiPriority w:val="99"/>
    <w:unhideWhenUsed/>
    <w:rPr>
      <w:color w:val="0563C1" w:themeColor="hyperlink"/>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批注文字 字符"/>
    <w:basedOn w:val="a0"/>
    <w:link w:val="a3"/>
    <w:uiPriority w:val="99"/>
    <w:semiHidden/>
    <w:rPr>
      <w:szCs w:val="24"/>
    </w:rPr>
  </w:style>
  <w:style w:type="character" w:customStyle="1" w:styleId="ac">
    <w:name w:val="批注主题 字符"/>
    <w:basedOn w:val="a4"/>
    <w:link w:val="ab"/>
    <w:uiPriority w:val="99"/>
    <w:semiHidden/>
    <w:rPr>
      <w:b/>
      <w:bCs/>
      <w:szCs w:val="24"/>
    </w:rPr>
  </w:style>
  <w:style w:type="character" w:customStyle="1" w:styleId="a6">
    <w:name w:val="批注框文本 字符"/>
    <w:basedOn w:val="a0"/>
    <w:link w:val="a5"/>
    <w:uiPriority w:val="99"/>
    <w:semiHidden/>
    <w:rPr>
      <w:sz w:val="18"/>
      <w:szCs w:val="18"/>
    </w:rPr>
  </w:style>
  <w:style w:type="paragraph" w:customStyle="1" w:styleId="1">
    <w:name w:val="样式1"/>
    <w:basedOn w:val="a3"/>
    <w:link w:val="10"/>
    <w:qFormat/>
  </w:style>
  <w:style w:type="paragraph" w:customStyle="1" w:styleId="af">
    <w:name w:val="批注"/>
    <w:basedOn w:val="a3"/>
    <w:link w:val="af0"/>
    <w:qFormat/>
    <w:rPr>
      <w:rFonts w:ascii="Times New Roman" w:eastAsia="宋体" w:hAnsi="Times New Roman"/>
      <w:sz w:val="28"/>
    </w:rPr>
  </w:style>
  <w:style w:type="character" w:customStyle="1" w:styleId="10">
    <w:name w:val="样式1 字符"/>
    <w:basedOn w:val="a4"/>
    <w:link w:val="1"/>
    <w:rPr>
      <w:szCs w:val="24"/>
    </w:rPr>
  </w:style>
  <w:style w:type="character" w:customStyle="1" w:styleId="af0">
    <w:name w:val="批注 字符"/>
    <w:basedOn w:val="a4"/>
    <w:link w:val="af"/>
    <w:rPr>
      <w:rFonts w:ascii="Times New Roman" w:eastAsia="宋体" w:hAnsi="Times New Roman"/>
      <w:sz w:val="28"/>
      <w:szCs w:val="24"/>
    </w:rPr>
  </w:style>
  <w:style w:type="character" w:customStyle="1" w:styleId="11">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 Yuming</dc:creator>
  <cp:lastModifiedBy>Administrator</cp:lastModifiedBy>
  <cp:revision>30</cp:revision>
  <dcterms:created xsi:type="dcterms:W3CDTF">2021-04-23T02:05:00Z</dcterms:created>
  <dcterms:modified xsi:type="dcterms:W3CDTF">2023-05-15T09:22:00Z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EEC2197115C546B48CC3AD0744F6BCA4_12</vt:lpwstr>
  </property>
</Properties>
</file>